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1E154969" w:rsidR="009C2007" w:rsidRDefault="0014055B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 w:cs="Times New Roman"/>
          <w:noProof/>
        </w:rPr>
        <w:drawing>
          <wp:inline distT="0" distB="0" distL="0" distR="0" wp14:anchorId="31ADFD63" wp14:editId="4D90AB9E">
            <wp:extent cx="6858000" cy="1008380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E2F7" w14:textId="77777777" w:rsidR="00563273" w:rsidRDefault="0056327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3F87313" w14:textId="0E676B9B" w:rsidR="00804D71" w:rsidRPr="009C2007" w:rsidRDefault="00804D71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sz w:val="36"/>
          <w:u w:val="single"/>
        </w:rPr>
        <w:t>Anuncios de Misas</w:t>
      </w:r>
      <w:r>
        <w:rPr>
          <w:rStyle w:val="normaltextrun"/>
          <w:rFonts w:ascii="Times New Roman" w:hAnsi="Times New Roman"/>
          <w:color w:val="2F5496"/>
          <w:sz w:val="22"/>
          <w:u w:val="single"/>
        </w:rPr>
        <w:br/>
      </w:r>
      <w:r>
        <w:rPr>
          <w:rStyle w:val="normaltextrun"/>
          <w:rFonts w:ascii="Times New Roman" w:hAnsi="Times New Roman"/>
          <w:color w:val="2F5496"/>
          <w:sz w:val="22"/>
          <w:u w:val="single"/>
        </w:rPr>
        <w:br/>
      </w:r>
      <w:r>
        <w:rPr>
          <w:rStyle w:val="eop"/>
          <w:rFonts w:ascii="Times New Roman" w:hAnsi="Times New Roman"/>
          <w:color w:val="000000"/>
          <w:sz w:val="22"/>
          <w:u w:val="single"/>
        </w:rPr>
        <w:t> </w:t>
      </w:r>
    </w:p>
    <w:p w14:paraId="0D636849" w14:textId="0CD719E9" w:rsidR="00804D71" w:rsidRPr="009C2007" w:rsidRDefault="0054173B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bookmarkStart w:id="3" w:name="_Hlk78807951"/>
      <w:r>
        <w:rPr>
          <w:b/>
          <w:sz w:val="22"/>
          <w:u w:val="single"/>
        </w:rPr>
        <w:t>Domingo de Ramos 1/2 de abril</w:t>
      </w:r>
      <w:r>
        <w:rPr>
          <w:rStyle w:val="normaltextrun"/>
          <w:color w:val="000000"/>
          <w:sz w:val="22"/>
        </w:rPr>
        <w:t xml:space="preserve"> </w:t>
      </w:r>
    </w:p>
    <w:bookmarkEnd w:id="3"/>
    <w:p w14:paraId="0C889644" w14:textId="2DC0D4BF" w:rsidR="007D3C50" w:rsidRDefault="005069DF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br/>
        <w:t>Cada Pascua, todas las colectas parroquiales apoyan la Fundación del Clero para que puedan continuar cuidando la salud y el bienestar de todos los sacerdotes activos y mayores de buen prestigio. Nuestros sacerdotes han dedicado sus vidas a servir a los demás y a través de su ministerio, crean comunidades más fuertes y compasivas. Considere una generosa donación para la colecta de la próxima semana y únase a mí para apoyar la Fundación del Clero.</w:t>
      </w:r>
    </w:p>
    <w:p w14:paraId="0BE16CC2" w14:textId="6216003A" w:rsidR="007C5115" w:rsidRDefault="007C5115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256CE54" w14:textId="0A4C4DDD" w:rsidR="005069DF" w:rsidRPr="009C2007" w:rsidRDefault="0054173B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u w:val="single"/>
        </w:rPr>
        <w:t>Semana Santa 8/9 de abril</w:t>
      </w:r>
      <w:r>
        <w:rPr>
          <w:rStyle w:val="normaltextrun"/>
          <w:color w:val="000000"/>
          <w:sz w:val="22"/>
        </w:rPr>
        <w:t xml:space="preserve"> </w:t>
      </w:r>
    </w:p>
    <w:p w14:paraId="24B878DB" w14:textId="6D2A43AC" w:rsidR="00804D71" w:rsidRPr="009C2007" w:rsidRDefault="00914366" w:rsidP="00914366">
      <w:pPr>
        <w:pStyle w:val="paragraph"/>
        <w:tabs>
          <w:tab w:val="left" w:pos="6050"/>
        </w:tabs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tab/>
      </w:r>
    </w:p>
    <w:p w14:paraId="5401292C" w14:textId="2833FAD3" w:rsidR="00804D71" w:rsidRPr="009C2007" w:rsidRDefault="0054173B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8268A7">
        <w:rPr>
          <w:rStyle w:val="normaltextrun"/>
          <w:sz w:val="22"/>
        </w:rPr>
        <w:t>La colecta de</w:t>
      </w:r>
      <w:r>
        <w:rPr>
          <w:rStyle w:val="normaltextrun"/>
          <w:color w:val="FF0000"/>
          <w:sz w:val="22"/>
        </w:rPr>
        <w:t xml:space="preserve"> hoy/esta noche </w:t>
      </w:r>
      <w:r>
        <w:rPr>
          <w:rStyle w:val="normaltextrun"/>
          <w:color w:val="000000"/>
          <w:sz w:val="22"/>
        </w:rPr>
        <w:t xml:space="preserve">beneficiará a la Fundación del Clero, que proporciona programas y apoyo para cuidar la salud y el bienestar de todos los sacerdotes diocesanos activos y mayores de buen prestigio. Puedo decirles de primera mano que saber que contamos con el apoyo de la Fundación del Clero nos permite a mí y a mis hermanos sacerdotes enfocar más nuestra atención en servir a Dios y a Su pueblo. Ahora, si eres como </w:t>
      </w:r>
      <w:r>
        <w:rPr>
          <w:rStyle w:val="normaltextrun"/>
          <w:color w:val="FF0000"/>
          <w:sz w:val="22"/>
        </w:rPr>
        <w:t>yo/la mayoría de la gente</w:t>
      </w:r>
      <w:r>
        <w:rPr>
          <w:rStyle w:val="normaltextrun"/>
          <w:color w:val="000000"/>
          <w:sz w:val="22"/>
        </w:rPr>
        <w:t xml:space="preserve">, probablemente no lleves dinero en efectivo contigo. Si desea conectarse en línea para hacer su donación, escanee el código QR en el boletín o visite clergytrust.org. </w:t>
      </w:r>
      <w:r>
        <w:rPr>
          <w:rStyle w:val="normaltextrun"/>
          <w:color w:val="FF0000"/>
          <w:sz w:val="22"/>
        </w:rPr>
        <w:t xml:space="preserve">También puede tomar uno de los sobres de la parte posterior de la Iglesia para llevarlo a casa y enviarlo después. </w:t>
      </w:r>
      <w:r>
        <w:rPr>
          <w:rStyle w:val="normaltextrun"/>
          <w:color w:val="000000"/>
          <w:sz w:val="22"/>
        </w:rPr>
        <w:t>Muchas gracias por su generosidad.</w:t>
      </w:r>
    </w:p>
    <w:p w14:paraId="4B955EFD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C6A003A" w14:textId="0C300BE1" w:rsidR="00804D71" w:rsidRPr="009C2007" w:rsidRDefault="00804D71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</w:rPr>
      </w:pPr>
      <w:r>
        <w:rPr>
          <w:b/>
          <w:sz w:val="22"/>
          <w:u w:val="single"/>
        </w:rPr>
        <w:t>ORACIÓN DE LOS FIELES ÚNICAMENTE PARA LA COLECTA DE LAS MISAS DE FIN DE SEMANA:</w:t>
      </w:r>
    </w:p>
    <w:p w14:paraId="499795A0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5753EBD2" w14:textId="77777777" w:rsidR="00804D71" w:rsidRPr="009C2007" w:rsidRDefault="00804D71" w:rsidP="00804D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</w:rPr>
        <w:t xml:space="preserve">Por todos nuestros sacerdotes activos y mayores de buen prestigio que han dedicado sus vidas a servir incansablemente a los demás. Que puedan continuar fortaleciendo nuestras comunidades a través de su ministerio y llevar la presencia de Cristo a todos los que encuentran. </w:t>
      </w:r>
    </w:p>
    <w:p w14:paraId="498AC92E" w14:textId="77777777" w:rsidR="00804D71" w:rsidRPr="009C2007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</w:rPr>
      </w:pPr>
    </w:p>
    <w:p w14:paraId="72C53149" w14:textId="6DF24BF8" w:rsidR="005069DF" w:rsidRPr="009C2007" w:rsidRDefault="00DE74B6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b/>
          <w:sz w:val="22"/>
          <w:u w:val="single"/>
        </w:rPr>
        <w:t>Domingo de la Divina Misericordia 15/16 de abril</w:t>
      </w:r>
      <w:r>
        <w:rPr>
          <w:rStyle w:val="normaltextrun"/>
          <w:color w:val="000000"/>
          <w:sz w:val="22"/>
        </w:rPr>
        <w:t xml:space="preserve"> </w:t>
      </w:r>
    </w:p>
    <w:p w14:paraId="0B68C3B1" w14:textId="77777777" w:rsidR="00804D71" w:rsidRPr="009C2007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57D10FB8" w14:textId="40C47914" w:rsidR="00F02FCB" w:rsidRPr="00F02FCB" w:rsidRDefault="00804D71" w:rsidP="00E02B4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  <w:sz w:val="22"/>
        </w:rPr>
        <w:t xml:space="preserve">En </w:t>
      </w:r>
      <w:r>
        <w:rPr>
          <w:rStyle w:val="normaltextrun"/>
          <w:sz w:val="22"/>
        </w:rPr>
        <w:t xml:space="preserve">mi nombre y el de mis hermanos sacerdotes, </w:t>
      </w:r>
      <w:r>
        <w:rPr>
          <w:rStyle w:val="normaltextrun"/>
          <w:color w:val="000000"/>
          <w:sz w:val="22"/>
        </w:rPr>
        <w:t>gracias por su apoyo a la colecta del fin de semana pasado que benefició a la Fundación del Clero. Si no pudo donar la semana pasada pero aún desea contribuir, consulte el boletín para enterarse de las formas de hacer su donación</w:t>
      </w:r>
      <w:bookmarkEnd w:id="0"/>
      <w:bookmarkEnd w:id="1"/>
      <w:bookmarkEnd w:id="2"/>
      <w:r>
        <w:rPr>
          <w:rStyle w:val="normaltextrun"/>
          <w:color w:val="000000"/>
          <w:sz w:val="22"/>
        </w:rPr>
        <w:t xml:space="preserve">. </w:t>
      </w:r>
    </w:p>
    <w:p w14:paraId="7754F461" w14:textId="11301A69" w:rsidR="00F02FCB" w:rsidRPr="00F02FCB" w:rsidRDefault="00F02FCB" w:rsidP="00F02FCB">
      <w:pPr>
        <w:tabs>
          <w:tab w:val="left" w:pos="3120"/>
        </w:tabs>
      </w:pPr>
      <w:r>
        <w:tab/>
      </w:r>
    </w:p>
    <w:sectPr w:rsidR="00F02FCB" w:rsidRPr="00F02FCB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5160" w14:textId="77777777" w:rsidR="00C40F9A" w:rsidRDefault="00C40F9A" w:rsidP="00804D71">
      <w:pPr>
        <w:spacing w:after="0" w:line="240" w:lineRule="auto"/>
      </w:pPr>
      <w:r>
        <w:separator/>
      </w:r>
    </w:p>
  </w:endnote>
  <w:endnote w:type="continuationSeparator" w:id="0">
    <w:p w14:paraId="5ACE76BD" w14:textId="77777777" w:rsidR="00C40F9A" w:rsidRDefault="00C40F9A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2A2F" w14:textId="77777777" w:rsidR="00C40F9A" w:rsidRDefault="00C40F9A" w:rsidP="00804D71">
      <w:pPr>
        <w:spacing w:after="0" w:line="240" w:lineRule="auto"/>
      </w:pPr>
      <w:r>
        <w:separator/>
      </w:r>
    </w:p>
  </w:footnote>
  <w:footnote w:type="continuationSeparator" w:id="0">
    <w:p w14:paraId="200B830C" w14:textId="77777777" w:rsidR="00C40F9A" w:rsidRDefault="00C40F9A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2863">
    <w:abstractNumId w:val="0"/>
  </w:num>
  <w:num w:numId="2" w16cid:durableId="1430195453">
    <w:abstractNumId w:val="1"/>
  </w:num>
  <w:num w:numId="3" w16cid:durableId="1883320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D74"/>
    <w:rsid w:val="0000081F"/>
    <w:rsid w:val="00012135"/>
    <w:rsid w:val="000E762E"/>
    <w:rsid w:val="0014055B"/>
    <w:rsid w:val="00157F34"/>
    <w:rsid w:val="001B4D74"/>
    <w:rsid w:val="002030D2"/>
    <w:rsid w:val="00215227"/>
    <w:rsid w:val="0028503F"/>
    <w:rsid w:val="002D0507"/>
    <w:rsid w:val="00320EDC"/>
    <w:rsid w:val="00347F96"/>
    <w:rsid w:val="00353D95"/>
    <w:rsid w:val="0036175F"/>
    <w:rsid w:val="00363A24"/>
    <w:rsid w:val="0038685D"/>
    <w:rsid w:val="003A68E8"/>
    <w:rsid w:val="003B5FCB"/>
    <w:rsid w:val="003D0014"/>
    <w:rsid w:val="003D7CEF"/>
    <w:rsid w:val="003E22D1"/>
    <w:rsid w:val="003F4E00"/>
    <w:rsid w:val="00401921"/>
    <w:rsid w:val="00440C18"/>
    <w:rsid w:val="0047642C"/>
    <w:rsid w:val="00480B03"/>
    <w:rsid w:val="004A361C"/>
    <w:rsid w:val="005069DF"/>
    <w:rsid w:val="0052171A"/>
    <w:rsid w:val="00537BFF"/>
    <w:rsid w:val="00541564"/>
    <w:rsid w:val="0054173B"/>
    <w:rsid w:val="00563273"/>
    <w:rsid w:val="00572BCB"/>
    <w:rsid w:val="00593BB7"/>
    <w:rsid w:val="00594C8E"/>
    <w:rsid w:val="00601A1A"/>
    <w:rsid w:val="00653173"/>
    <w:rsid w:val="006842F3"/>
    <w:rsid w:val="00692C44"/>
    <w:rsid w:val="00697B34"/>
    <w:rsid w:val="006D4EE8"/>
    <w:rsid w:val="007129C7"/>
    <w:rsid w:val="00715CEA"/>
    <w:rsid w:val="00753D4E"/>
    <w:rsid w:val="00756B9A"/>
    <w:rsid w:val="007C5115"/>
    <w:rsid w:val="007D310B"/>
    <w:rsid w:val="007D34F1"/>
    <w:rsid w:val="007D3C50"/>
    <w:rsid w:val="007D3C59"/>
    <w:rsid w:val="00804D71"/>
    <w:rsid w:val="008268A7"/>
    <w:rsid w:val="008518B3"/>
    <w:rsid w:val="00853195"/>
    <w:rsid w:val="00853A64"/>
    <w:rsid w:val="0089555B"/>
    <w:rsid w:val="008F1548"/>
    <w:rsid w:val="008F2ABB"/>
    <w:rsid w:val="008F3D5F"/>
    <w:rsid w:val="009009E5"/>
    <w:rsid w:val="00914366"/>
    <w:rsid w:val="00917E62"/>
    <w:rsid w:val="00960500"/>
    <w:rsid w:val="009A484D"/>
    <w:rsid w:val="009B3656"/>
    <w:rsid w:val="009C2007"/>
    <w:rsid w:val="00A1392F"/>
    <w:rsid w:val="00A26DB3"/>
    <w:rsid w:val="00A4037B"/>
    <w:rsid w:val="00A80866"/>
    <w:rsid w:val="00AB21E0"/>
    <w:rsid w:val="00AE393D"/>
    <w:rsid w:val="00B637B8"/>
    <w:rsid w:val="00B8751F"/>
    <w:rsid w:val="00BC5172"/>
    <w:rsid w:val="00C218B4"/>
    <w:rsid w:val="00C40F9A"/>
    <w:rsid w:val="00C96D26"/>
    <w:rsid w:val="00CE43DF"/>
    <w:rsid w:val="00D15A38"/>
    <w:rsid w:val="00D40C90"/>
    <w:rsid w:val="00D66B8C"/>
    <w:rsid w:val="00D80422"/>
    <w:rsid w:val="00DC2711"/>
    <w:rsid w:val="00DC4848"/>
    <w:rsid w:val="00DE74B6"/>
    <w:rsid w:val="00DF420E"/>
    <w:rsid w:val="00E02B4A"/>
    <w:rsid w:val="00E0457B"/>
    <w:rsid w:val="00E108CB"/>
    <w:rsid w:val="00E17D7C"/>
    <w:rsid w:val="00E269A1"/>
    <w:rsid w:val="00EA0A94"/>
    <w:rsid w:val="00EC11C8"/>
    <w:rsid w:val="00F02FCB"/>
    <w:rsid w:val="00F61C94"/>
    <w:rsid w:val="00F82A68"/>
    <w:rsid w:val="00F83C20"/>
    <w:rsid w:val="00F9034A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docId w15:val="{C1EEF19D-97AC-43BF-80BB-F7FA36E1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Courtney</dc:creator>
  <cp:lastModifiedBy>O'Brien, Courtney</cp:lastModifiedBy>
  <cp:revision>2</cp:revision>
  <dcterms:created xsi:type="dcterms:W3CDTF">2023-03-13T20:36:00Z</dcterms:created>
  <dcterms:modified xsi:type="dcterms:W3CDTF">2023-03-13T20:36:00Z</dcterms:modified>
</cp:coreProperties>
</file>